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DE" w:rsidRPr="00D2274F" w:rsidRDefault="00D2274F" w:rsidP="00D2274F">
      <w:pPr>
        <w:jc w:val="center"/>
        <w:rPr>
          <w:rFonts w:ascii="ＤＦＰ太丸ゴシック体N" w:eastAsia="ＤＦＰ太丸ゴシック体N" w:hAnsi="ＤＦＰ太丸ゴシック体N"/>
          <w:sz w:val="36"/>
          <w:szCs w:val="36"/>
        </w:rPr>
      </w:pPr>
      <w:r>
        <w:rPr>
          <w:rFonts w:ascii="ＤＦＰ太丸ゴシック体N" w:eastAsia="ＤＦＰ太丸ゴシック体N" w:hAnsi="ＤＦＰ太丸ゴシック体N" w:hint="eastAsia"/>
          <w:sz w:val="36"/>
          <w:szCs w:val="36"/>
        </w:rPr>
        <w:t>（一社）</w:t>
      </w:r>
      <w:r w:rsidR="00082546" w:rsidRPr="00D2274F">
        <w:rPr>
          <w:rFonts w:ascii="ＤＦＰ太丸ゴシック体N" w:eastAsia="ＤＦＰ太丸ゴシック体N" w:hAnsi="ＤＦＰ太丸ゴシック体N" w:hint="eastAsia"/>
          <w:sz w:val="36"/>
          <w:szCs w:val="36"/>
        </w:rPr>
        <w:t>大阪市北区薬剤師会　医薬品分譲ルール</w:t>
      </w:r>
    </w:p>
    <w:p w:rsidR="00082546" w:rsidRDefault="00082546" w:rsidP="00082546">
      <w:pPr>
        <w:rPr>
          <w:rFonts w:ascii="ＤＦＰ太丸ゴシック体N" w:eastAsia="ＤＦＰ太丸ゴシック体N" w:hAnsi="ＤＦＰ太丸ゴシック体N"/>
          <w:sz w:val="36"/>
          <w:szCs w:val="36"/>
        </w:rPr>
      </w:pPr>
    </w:p>
    <w:p w:rsidR="00082546" w:rsidRDefault="00082546" w:rsidP="00082546">
      <w:pPr>
        <w:pStyle w:val="a3"/>
        <w:numPr>
          <w:ilvl w:val="1"/>
          <w:numId w:val="1"/>
        </w:numPr>
        <w:ind w:leftChars="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医薬品分譲の際に使用する譲渡書・譲受書は、当薬剤師会の</w:t>
      </w:r>
    </w:p>
    <w:p w:rsidR="00082546" w:rsidRDefault="00082546" w:rsidP="00082546">
      <w:pPr>
        <w:pStyle w:val="a3"/>
        <w:ind w:leftChars="0" w:left="78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ホームページ内書式ダウンロード掲載の雛形を活用する。</w:t>
      </w:r>
    </w:p>
    <w:p w:rsidR="00082546" w:rsidRDefault="00082546" w:rsidP="00082546">
      <w:pPr>
        <w:pStyle w:val="a3"/>
        <w:ind w:leftChars="0" w:left="78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但し、既に各薬局で独自の物を使用されている場合は</w:t>
      </w:r>
      <w:r w:rsidR="00BA413B">
        <w:rPr>
          <w:rFonts w:ascii="ＤＦＰ太丸ゴシック体N" w:eastAsia="ＤＦＰ太丸ゴシック体N" w:hAnsi="ＤＦＰ太丸ゴシック体N" w:hint="eastAsia"/>
          <w:sz w:val="28"/>
          <w:szCs w:val="28"/>
        </w:rPr>
        <w:t>妨げないが、記入事項は上記ダウンロード</w:t>
      </w:r>
      <w:r w:rsidR="002D3EE9">
        <w:rPr>
          <w:rFonts w:ascii="ＤＦＰ太丸ゴシック体N" w:eastAsia="ＤＦＰ太丸ゴシック体N" w:hAnsi="ＤＦＰ太丸ゴシック体N" w:hint="eastAsia"/>
          <w:sz w:val="28"/>
          <w:szCs w:val="28"/>
        </w:rPr>
        <w:t>も</w:t>
      </w:r>
      <w:r w:rsidR="00BA413B">
        <w:rPr>
          <w:rFonts w:ascii="ＤＦＰ太丸ゴシック体N" w:eastAsia="ＤＦＰ太丸ゴシック体N" w:hAnsi="ＤＦＰ太丸ゴシック体N" w:hint="eastAsia"/>
          <w:sz w:val="28"/>
          <w:szCs w:val="28"/>
        </w:rPr>
        <w:t>のを踏襲すること。</w:t>
      </w:r>
    </w:p>
    <w:p w:rsidR="00BA413B" w:rsidRDefault="00BA413B" w:rsidP="00BA413B">
      <w:pPr>
        <w:pStyle w:val="a3"/>
        <w:numPr>
          <w:ilvl w:val="1"/>
          <w:numId w:val="1"/>
        </w:numPr>
        <w:ind w:leftChars="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医薬品を受け取る際には、当方の薬局開設許可証（写）や連絡先等を記載した書類を</w:t>
      </w:r>
      <w:r w:rsidR="002D3EE9">
        <w:rPr>
          <w:rFonts w:ascii="ＤＦＰ太丸ゴシック体N" w:eastAsia="ＤＦＰ太丸ゴシック体N" w:hAnsi="ＤＦＰ太丸ゴシック体N" w:hint="eastAsia"/>
          <w:sz w:val="28"/>
          <w:szCs w:val="28"/>
        </w:rPr>
        <w:t>相手方の薬局に</w:t>
      </w: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提出する。但し、この提出は第一回目の取引のみでも差支えない。</w:t>
      </w:r>
    </w:p>
    <w:p w:rsidR="00B921E7" w:rsidRDefault="00BA413B" w:rsidP="00BA413B">
      <w:pPr>
        <w:pStyle w:val="a3"/>
        <w:numPr>
          <w:ilvl w:val="1"/>
          <w:numId w:val="1"/>
        </w:numPr>
        <w:ind w:leftChars="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相手方の</w:t>
      </w:r>
      <w:r w:rsidR="001C7814">
        <w:rPr>
          <w:rFonts w:ascii="ＤＦＰ太丸ゴシック体N" w:eastAsia="ＤＦＰ太丸ゴシック体N" w:hAnsi="ＤＦＰ太丸ゴシック体N" w:hint="eastAsia"/>
          <w:sz w:val="28"/>
          <w:szCs w:val="28"/>
        </w:rPr>
        <w:t>薬局で医薬品を受け取る際には、受け取</w:t>
      </w:r>
      <w:r w:rsidR="00B921E7">
        <w:rPr>
          <w:rFonts w:ascii="ＤＦＰ太丸ゴシック体N" w:eastAsia="ＤＦＰ太丸ゴシック体N" w:hAnsi="ＤＦＰ太丸ゴシック体N" w:hint="eastAsia"/>
          <w:sz w:val="28"/>
          <w:szCs w:val="28"/>
        </w:rPr>
        <w:t>る者（当方の薬局従事者）に身分証明書等の提示による本人確認を行わせる。</w:t>
      </w:r>
    </w:p>
    <w:p w:rsidR="001C7814" w:rsidRDefault="001C7814" w:rsidP="001C7814">
      <w:pPr>
        <w:pStyle w:val="a3"/>
        <w:ind w:leftChars="0" w:left="78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尚、担当卸業者を通じて取引する場合は、その旨を相手方薬局に伝達し、医薬品取引の際には、身分証明書等で確認する。</w:t>
      </w:r>
    </w:p>
    <w:p w:rsidR="001C7814" w:rsidRDefault="001C7814" w:rsidP="00BA413B">
      <w:pPr>
        <w:pStyle w:val="a3"/>
        <w:numPr>
          <w:ilvl w:val="1"/>
          <w:numId w:val="1"/>
        </w:numPr>
        <w:ind w:leftChars="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>金額に関しては、薬価+消費税を課す事とする。</w:t>
      </w:r>
      <w:r w:rsidR="00D5004A">
        <w:rPr>
          <w:rFonts w:ascii="ＤＦＰ太丸ゴシック体N" w:eastAsia="ＤＦＰ太丸ゴシック体N" w:hAnsi="ＤＦＰ太丸ゴシック体N" w:hint="eastAsia"/>
          <w:sz w:val="28"/>
          <w:szCs w:val="28"/>
        </w:rPr>
        <w:t>なお小数点以下は四捨五入で計算する。</w:t>
      </w:r>
      <w:bookmarkStart w:id="0" w:name="_GoBack"/>
      <w:bookmarkEnd w:id="0"/>
    </w:p>
    <w:p w:rsidR="001D029E" w:rsidRPr="001D029E" w:rsidRDefault="001D029E" w:rsidP="00BA413B">
      <w:pPr>
        <w:pStyle w:val="a3"/>
        <w:numPr>
          <w:ilvl w:val="1"/>
          <w:numId w:val="1"/>
        </w:numPr>
        <w:ind w:leftChars="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cs="Arial" w:hint="eastAsia"/>
          <w:color w:val="000000"/>
          <w:sz w:val="28"/>
          <w:szCs w:val="28"/>
        </w:rPr>
        <w:t>各薬局の責務、義務で適切に対応して頂くように願います</w:t>
      </w:r>
      <w:r w:rsidRPr="001D029E">
        <w:rPr>
          <w:rFonts w:ascii="ＤＦＰ太丸ゴシック体N" w:eastAsia="ＤＦＰ太丸ゴシック体N" w:hAnsi="ＤＦＰ太丸ゴシック体N" w:cs="Arial" w:hint="eastAsia"/>
          <w:color w:val="000000"/>
          <w:sz w:val="28"/>
          <w:szCs w:val="28"/>
        </w:rPr>
        <w:t>。</w:t>
      </w:r>
    </w:p>
    <w:p w:rsidR="002D3EE9" w:rsidRPr="00082546" w:rsidRDefault="002D3EE9" w:rsidP="002D3EE9">
      <w:pPr>
        <w:pStyle w:val="a3"/>
        <w:ind w:leftChars="0" w:left="780"/>
        <w:rPr>
          <w:rFonts w:ascii="ＤＦＰ太丸ゴシック体N" w:eastAsia="ＤＦＰ太丸ゴシック体N" w:hAnsi="ＤＦＰ太丸ゴシック体N"/>
          <w:sz w:val="28"/>
          <w:szCs w:val="28"/>
        </w:rPr>
      </w:pPr>
      <w:r>
        <w:rPr>
          <w:rFonts w:ascii="ＤＦＰ太丸ゴシック体N" w:eastAsia="ＤＦＰ太丸ゴシック体N" w:hAnsi="ＤＦＰ太丸ゴシック体N" w:hint="eastAsia"/>
          <w:sz w:val="28"/>
          <w:szCs w:val="28"/>
        </w:rPr>
        <w:t xml:space="preserve">　　　　　　　　　　　　　　　　　　　　　　　以　上</w:t>
      </w:r>
    </w:p>
    <w:sectPr w:rsidR="002D3EE9" w:rsidRPr="00082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7535"/>
    <w:multiLevelType w:val="hybridMultilevel"/>
    <w:tmpl w:val="AE0A57CC"/>
    <w:lvl w:ilvl="0" w:tplc="DE76F4D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96A4B9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46"/>
    <w:rsid w:val="00082546"/>
    <w:rsid w:val="001C7814"/>
    <w:rsid w:val="001D029E"/>
    <w:rsid w:val="002A36DE"/>
    <w:rsid w:val="002D3EE9"/>
    <w:rsid w:val="00404E7F"/>
    <w:rsid w:val="004E2671"/>
    <w:rsid w:val="0075159D"/>
    <w:rsid w:val="00B921E7"/>
    <w:rsid w:val="00BA413B"/>
    <w:rsid w:val="00D2274F"/>
    <w:rsid w:val="00D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2018-05-23T05:49:00Z</dcterms:created>
  <dcterms:modified xsi:type="dcterms:W3CDTF">2018-05-23T05:49:00Z</dcterms:modified>
</cp:coreProperties>
</file>